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E34" w:rsidRPr="00881E34" w:rsidRDefault="00881E34" w:rsidP="00881E34">
      <w:pPr>
        <w:pStyle w:val="a3"/>
        <w:ind w:left="1560" w:firstLine="567"/>
        <w:rPr>
          <w:rStyle w:val="a4"/>
          <w:color w:val="000000" w:themeColor="text1"/>
        </w:rPr>
      </w:pPr>
      <w:r w:rsidRPr="00881E34">
        <w:rPr>
          <w:rStyle w:val="a4"/>
          <w:color w:val="000000" w:themeColor="text1"/>
        </w:rPr>
        <w:t>Памятка по уходу за татуировкой</w:t>
      </w:r>
    </w:p>
    <w:p w:rsidR="00881E34" w:rsidRPr="00881E34" w:rsidRDefault="00881E34" w:rsidP="00881E34">
      <w:pPr>
        <w:pStyle w:val="a3"/>
        <w:rPr>
          <w:rFonts w:ascii="Verdana" w:hAnsi="Verdana"/>
          <w:color w:val="000000" w:themeColor="text1"/>
          <w:sz w:val="17"/>
          <w:szCs w:val="17"/>
        </w:rPr>
      </w:pPr>
    </w:p>
    <w:p w:rsidR="00881E34" w:rsidRDefault="00881E34" w:rsidP="00881E34">
      <w:pPr>
        <w:pStyle w:val="a3"/>
        <w:ind w:firstLine="567"/>
        <w:rPr>
          <w:rFonts w:ascii="Verdana" w:hAnsi="Verdana"/>
          <w:color w:val="000000" w:themeColor="text1"/>
          <w:sz w:val="20"/>
          <w:szCs w:val="20"/>
          <w:lang w:val="en-US"/>
        </w:rPr>
      </w:pPr>
      <w:r w:rsidRPr="006420E2">
        <w:rPr>
          <w:rFonts w:ascii="Verdana" w:hAnsi="Verdana"/>
          <w:color w:val="000000" w:themeColor="text1"/>
          <w:sz w:val="20"/>
          <w:szCs w:val="20"/>
        </w:rPr>
        <w:t xml:space="preserve">Следует помнить, что профессионально сделанная татуировка не представляет опасности для здоровья и, соответственно, не вызывает никаких осложнений. После того, как мастер закончил свою часть работы, не менее важная функция закрепления и сохранения сделанного возлагается на самого заказчика. Это и понятно, ведь именно от процесса заживления зависит, насколько долго и хорошо будет смотреться работа. Как правило, каждый мастер имеет свой собственный рецепт ухода за татуировками. Однако общие заповеди начинающего </w:t>
      </w:r>
      <w:bookmarkStart w:id="0" w:name="_GoBack"/>
      <w:bookmarkEnd w:id="0"/>
      <w:r w:rsidRPr="006420E2">
        <w:rPr>
          <w:rFonts w:ascii="Verdana" w:hAnsi="Verdana"/>
          <w:color w:val="000000" w:themeColor="text1"/>
          <w:sz w:val="20"/>
          <w:szCs w:val="20"/>
        </w:rPr>
        <w:t>«зататуированного» просты и доступны.</w:t>
      </w:r>
      <w:r w:rsidRPr="006420E2">
        <w:rPr>
          <w:rFonts w:ascii="Verdana" w:hAnsi="Verdana"/>
          <w:color w:val="000000" w:themeColor="text1"/>
          <w:sz w:val="20"/>
          <w:szCs w:val="20"/>
        </w:rPr>
        <w:br/>
        <w:t xml:space="preserve">Повязка, наложенная мастером после нанесения татуировки, должна сохраняться от 3 до 12 часов, в зависимости от характера работы. Какое-то время кожа вокруг рисунка может слегка саднить и оставаться красной. Нормальное явление, если первое время будет выделяться сукровица. Главное, не допустить попадание грязи и инфекции. По истечению установленного мастером срока следует снять повязку, чистыми руками промыть татуировку </w:t>
      </w:r>
      <w:r w:rsidR="0070191B" w:rsidRPr="006420E2">
        <w:rPr>
          <w:rFonts w:ascii="Verdana" w:hAnsi="Verdana"/>
          <w:b/>
          <w:color w:val="000000" w:themeColor="text1"/>
          <w:sz w:val="20"/>
          <w:szCs w:val="20"/>
          <w:u w:val="single"/>
        </w:rPr>
        <w:t>«</w:t>
      </w:r>
      <w:r w:rsidRPr="006420E2">
        <w:rPr>
          <w:rFonts w:ascii="Verdana" w:hAnsi="Verdana"/>
          <w:b/>
          <w:color w:val="000000" w:themeColor="text1"/>
          <w:sz w:val="20"/>
          <w:szCs w:val="20"/>
          <w:u w:val="single"/>
        </w:rPr>
        <w:t>мирамистином</w:t>
      </w:r>
      <w:r w:rsidR="0070191B" w:rsidRPr="006420E2">
        <w:rPr>
          <w:rFonts w:ascii="Verdana" w:hAnsi="Verdana"/>
          <w:b/>
          <w:color w:val="000000" w:themeColor="text1"/>
          <w:sz w:val="20"/>
          <w:szCs w:val="20"/>
          <w:u w:val="single"/>
        </w:rPr>
        <w:t>»</w:t>
      </w:r>
      <w:r w:rsidRPr="006420E2">
        <w:rPr>
          <w:rFonts w:ascii="Verdana" w:hAnsi="Verdana"/>
          <w:color w:val="000000" w:themeColor="text1"/>
          <w:sz w:val="20"/>
          <w:szCs w:val="20"/>
        </w:rPr>
        <w:t xml:space="preserve"> или теплой водой с мылом, затем тщательно просушить (не вытирать, но промокнуть). Помните, что на свежий рисунок нельзя наносить спиртовые растворы, так как это может нарушить процесс его заживления. Затем нужно нанести тонким слоем порекомендованную мастером мазь (например, «Бепантен»</w:t>
      </w:r>
      <w:r w:rsidRPr="006420E2">
        <w:rPr>
          <w:rFonts w:ascii="Verdana" w:hAnsi="Verdana"/>
          <w:color w:val="000000" w:themeColor="text1"/>
          <w:sz w:val="20"/>
          <w:szCs w:val="20"/>
        </w:rPr>
        <w:t>,</w:t>
      </w:r>
      <w:r w:rsidRPr="006420E2">
        <w:rPr>
          <w:rFonts w:ascii="Verdana" w:hAnsi="Verdana"/>
          <w:color w:val="000000" w:themeColor="text1"/>
          <w:sz w:val="20"/>
          <w:szCs w:val="20"/>
        </w:rPr>
        <w:t xml:space="preserve"> </w:t>
      </w:r>
      <w:r w:rsidRPr="006420E2">
        <w:rPr>
          <w:rFonts w:ascii="Verdana" w:hAnsi="Verdana"/>
          <w:b/>
          <w:color w:val="000000" w:themeColor="text1"/>
          <w:sz w:val="20"/>
          <w:szCs w:val="20"/>
          <w:u w:val="single"/>
        </w:rPr>
        <w:t>«Бепантен</w:t>
      </w:r>
      <w:r w:rsidRPr="006420E2">
        <w:rPr>
          <w:rFonts w:ascii="Verdana" w:hAnsi="Verdana"/>
          <w:b/>
          <w:color w:val="000000" w:themeColor="text1"/>
          <w:sz w:val="20"/>
          <w:szCs w:val="20"/>
          <w:u w:val="single"/>
        </w:rPr>
        <w:t>-Плюс</w:t>
      </w:r>
      <w:r w:rsidRPr="006420E2">
        <w:rPr>
          <w:rFonts w:ascii="Verdana" w:hAnsi="Verdana"/>
          <w:b/>
          <w:color w:val="000000" w:themeColor="text1"/>
          <w:sz w:val="20"/>
          <w:szCs w:val="20"/>
          <w:u w:val="single"/>
        </w:rPr>
        <w:t>»</w:t>
      </w:r>
      <w:r w:rsidRPr="006420E2">
        <w:rPr>
          <w:rFonts w:ascii="Verdana" w:hAnsi="Verdana"/>
          <w:color w:val="000000" w:themeColor="text1"/>
          <w:sz w:val="20"/>
          <w:szCs w:val="20"/>
        </w:rPr>
        <w:t xml:space="preserve"> или «д-Пантенол»).</w:t>
      </w:r>
    </w:p>
    <w:p w:rsidR="00881E34" w:rsidRPr="006420E2" w:rsidRDefault="00881E34" w:rsidP="00881E34">
      <w:pPr>
        <w:pStyle w:val="a3"/>
        <w:rPr>
          <w:rFonts w:ascii="Verdana" w:hAnsi="Verdana"/>
          <w:color w:val="000000" w:themeColor="text1"/>
          <w:sz w:val="20"/>
          <w:szCs w:val="20"/>
        </w:rPr>
      </w:pPr>
      <w:r w:rsidRPr="006420E2">
        <w:rPr>
          <w:rFonts w:ascii="Verdana" w:hAnsi="Verdana"/>
          <w:color w:val="000000" w:themeColor="text1"/>
          <w:sz w:val="20"/>
          <w:szCs w:val="20"/>
        </w:rPr>
        <w:t>Во время заживления татуировки</w:t>
      </w:r>
      <w:r w:rsidR="003C60D4">
        <w:rPr>
          <w:rFonts w:ascii="Verdana" w:hAnsi="Verdana"/>
          <w:color w:val="000000" w:themeColor="text1"/>
          <w:sz w:val="20"/>
          <w:szCs w:val="20"/>
        </w:rPr>
        <w:t>, рекомендую мазать ее мазью</w:t>
      </w:r>
      <w:r w:rsidRPr="006420E2">
        <w:rPr>
          <w:rFonts w:ascii="Verdana" w:hAnsi="Verdana"/>
          <w:color w:val="000000" w:themeColor="text1"/>
          <w:sz w:val="20"/>
          <w:szCs w:val="20"/>
        </w:rPr>
        <w:t xml:space="preserve"> </w:t>
      </w:r>
      <w:r w:rsidR="003C60D4" w:rsidRPr="006420E2">
        <w:rPr>
          <w:rFonts w:ascii="Verdana" w:hAnsi="Verdana"/>
          <w:b/>
          <w:color w:val="000000" w:themeColor="text1"/>
          <w:sz w:val="20"/>
          <w:szCs w:val="20"/>
          <w:u w:val="single"/>
        </w:rPr>
        <w:t>«Бепантен-Плюс»</w:t>
      </w:r>
      <w:r w:rsidR="003C60D4" w:rsidRPr="006420E2">
        <w:rPr>
          <w:rFonts w:ascii="Verdana" w:hAnsi="Verdana"/>
          <w:color w:val="000000" w:themeColor="text1"/>
          <w:sz w:val="20"/>
          <w:szCs w:val="20"/>
        </w:rPr>
        <w:t xml:space="preserve"> </w:t>
      </w:r>
      <w:r w:rsidR="003C60D4">
        <w:rPr>
          <w:rFonts w:ascii="Verdana" w:hAnsi="Verdana"/>
          <w:color w:val="000000" w:themeColor="text1"/>
          <w:sz w:val="20"/>
          <w:szCs w:val="20"/>
        </w:rPr>
        <w:t>2-3 раза в день, все остальное время она должна быть в чистоте и сухости.</w:t>
      </w:r>
      <w:r w:rsidRPr="006420E2">
        <w:rPr>
          <w:rFonts w:ascii="Verdana" w:hAnsi="Verdana"/>
          <w:color w:val="000000" w:themeColor="text1"/>
          <w:sz w:val="20"/>
          <w:szCs w:val="20"/>
        </w:rPr>
        <w:t xml:space="preserve"> </w:t>
      </w:r>
      <w:r w:rsidR="003C60D4" w:rsidRPr="003C60D4">
        <w:rPr>
          <w:rFonts w:ascii="Verdana" w:hAnsi="Verdana"/>
          <w:b/>
          <w:color w:val="000000" w:themeColor="text1"/>
          <w:sz w:val="20"/>
          <w:szCs w:val="20"/>
          <w:u w:val="single"/>
        </w:rPr>
        <w:t xml:space="preserve">Категорически </w:t>
      </w:r>
      <w:r w:rsidR="003C60D4">
        <w:rPr>
          <w:rFonts w:ascii="Verdana" w:hAnsi="Verdana"/>
          <w:b/>
          <w:color w:val="000000" w:themeColor="text1"/>
          <w:sz w:val="20"/>
          <w:szCs w:val="20"/>
          <w:u w:val="single"/>
        </w:rPr>
        <w:t>н</w:t>
      </w:r>
      <w:r w:rsidRPr="003C60D4">
        <w:rPr>
          <w:rFonts w:ascii="Verdana" w:hAnsi="Verdana"/>
          <w:b/>
          <w:color w:val="000000" w:themeColor="text1"/>
          <w:sz w:val="20"/>
          <w:szCs w:val="20"/>
          <w:u w:val="single"/>
        </w:rPr>
        <w:t>е следует чесать, сдирать пленочку, ковырять</w:t>
      </w:r>
      <w:r w:rsidRPr="006420E2">
        <w:rPr>
          <w:rFonts w:ascii="Verdana" w:hAnsi="Verdana"/>
          <w:color w:val="000000" w:themeColor="text1"/>
          <w:sz w:val="20"/>
          <w:szCs w:val="20"/>
        </w:rPr>
        <w:t xml:space="preserve">. Загорать в период восстановления категорически </w:t>
      </w:r>
      <w:r w:rsidRPr="003C60D4">
        <w:rPr>
          <w:rFonts w:ascii="Verdana" w:hAnsi="Verdana"/>
          <w:b/>
          <w:color w:val="000000" w:themeColor="text1"/>
          <w:sz w:val="20"/>
          <w:szCs w:val="20"/>
        </w:rPr>
        <w:t>запрещается</w:t>
      </w:r>
      <w:r w:rsidRPr="006420E2">
        <w:rPr>
          <w:rFonts w:ascii="Verdana" w:hAnsi="Verdana"/>
          <w:color w:val="000000" w:themeColor="text1"/>
          <w:sz w:val="20"/>
          <w:szCs w:val="20"/>
        </w:rPr>
        <w:t xml:space="preserve">. Бани, сауны, ванны, </w:t>
      </w:r>
      <w:r w:rsidRPr="00CA05FB">
        <w:rPr>
          <w:rFonts w:ascii="Verdana" w:hAnsi="Verdana"/>
          <w:color w:val="000000" w:themeColor="text1"/>
          <w:sz w:val="20"/>
          <w:szCs w:val="20"/>
          <w:u w:val="single"/>
        </w:rPr>
        <w:t>купание</w:t>
      </w:r>
      <w:r w:rsidRPr="006420E2">
        <w:rPr>
          <w:rFonts w:ascii="Verdana" w:hAnsi="Verdana"/>
          <w:color w:val="000000" w:themeColor="text1"/>
          <w:sz w:val="20"/>
          <w:szCs w:val="20"/>
        </w:rPr>
        <w:t xml:space="preserve"> в бассейне</w:t>
      </w:r>
      <w:r w:rsidR="003C60D4">
        <w:rPr>
          <w:rFonts w:ascii="Verdana" w:hAnsi="Verdana"/>
          <w:color w:val="000000" w:themeColor="text1"/>
          <w:sz w:val="20"/>
          <w:szCs w:val="20"/>
        </w:rPr>
        <w:t xml:space="preserve"> (а также любой другой избыток влажности)</w:t>
      </w:r>
      <w:r w:rsidRPr="006420E2">
        <w:rPr>
          <w:rFonts w:ascii="Verdana" w:hAnsi="Verdana"/>
          <w:color w:val="000000" w:themeColor="text1"/>
          <w:sz w:val="20"/>
          <w:szCs w:val="20"/>
        </w:rPr>
        <w:t>, солярии – от всех этих радостей на время регенерации кожи следует воздержаться. Следует помнить, что выцветают татуировки от прямых солнечных лучей: позагорав со свежей татуировкой, сможете заметить, что она потускнеет на несколько тонов.</w:t>
      </w:r>
      <w:r w:rsidRPr="006420E2">
        <w:rPr>
          <w:rFonts w:ascii="Verdana" w:hAnsi="Verdana"/>
          <w:color w:val="000000" w:themeColor="text1"/>
          <w:sz w:val="20"/>
          <w:szCs w:val="20"/>
        </w:rPr>
        <w:br/>
        <w:t xml:space="preserve">Обязательно исключайте попадание грязи, однако заклеивать или забинтовывать татуировку нельзя. Рекомендуется носить просторную одежду, желательно не шёлк и не синтетику, чтобы избежать возможных аллергических реакций. Не следует подвергать себя тяжелым физическим нагрузкам или проводить спортивные тренировки в течение первых 3 дней; а также необходимо </w:t>
      </w:r>
      <w:r w:rsidRPr="00CA05FB">
        <w:rPr>
          <w:rFonts w:ascii="Verdana" w:hAnsi="Verdana"/>
          <w:color w:val="000000" w:themeColor="text1"/>
          <w:sz w:val="20"/>
          <w:szCs w:val="20"/>
          <w:u w:val="single"/>
        </w:rPr>
        <w:t>исключить употребление алкоголя в течение этого времени</w:t>
      </w:r>
      <w:r w:rsidRPr="006420E2">
        <w:rPr>
          <w:rFonts w:ascii="Verdana" w:hAnsi="Verdana"/>
          <w:color w:val="000000" w:themeColor="text1"/>
          <w:sz w:val="20"/>
          <w:szCs w:val="20"/>
        </w:rPr>
        <w:t>.</w:t>
      </w:r>
      <w:r w:rsidRPr="006420E2">
        <w:rPr>
          <w:rFonts w:ascii="Verdana" w:hAnsi="Verdana"/>
          <w:color w:val="000000" w:themeColor="text1"/>
          <w:sz w:val="20"/>
          <w:szCs w:val="20"/>
        </w:rPr>
        <w:br/>
        <w:t>Первую неделю татуировка выглядит рыхлой и немного набухшей. Не следует пугаться – после отслоения первого слоя на поверхности рисунка остается белый чешуйчатый след, который затем тоже сойдет. Обычно период заживления составляет около пяти дней, в зависимости от особенностей организма и рисунка</w:t>
      </w:r>
    </w:p>
    <w:p w:rsidR="00881E34" w:rsidRPr="006420E2" w:rsidRDefault="00881E34" w:rsidP="00881E34">
      <w:pPr>
        <w:pStyle w:val="a3"/>
        <w:rPr>
          <w:rFonts w:ascii="Verdana" w:hAnsi="Verdana"/>
          <w:color w:val="000000" w:themeColor="text1"/>
          <w:sz w:val="20"/>
          <w:szCs w:val="20"/>
        </w:rPr>
      </w:pPr>
      <w:r w:rsidRPr="006420E2">
        <w:rPr>
          <w:rFonts w:ascii="Verdana" w:hAnsi="Verdana"/>
          <w:color w:val="000000" w:themeColor="text1"/>
          <w:sz w:val="20"/>
          <w:szCs w:val="20"/>
        </w:rPr>
        <w:t>через 10 дней после окончания работы не возбраняется применять все обычные средства ухода за кожей</w:t>
      </w:r>
      <w:r w:rsidRPr="006420E2">
        <w:rPr>
          <w:rFonts w:ascii="Verdana" w:hAnsi="Verdana"/>
          <w:color w:val="000000" w:themeColor="text1"/>
          <w:sz w:val="20"/>
          <w:szCs w:val="20"/>
        </w:rPr>
        <w:t xml:space="preserve"> </w:t>
      </w:r>
      <w:r w:rsidRPr="006420E2">
        <w:rPr>
          <w:rFonts w:ascii="Verdana" w:hAnsi="Verdana"/>
          <w:color w:val="000000" w:themeColor="text1"/>
          <w:sz w:val="20"/>
          <w:szCs w:val="20"/>
        </w:rPr>
        <w:t>(скрабы,</w:t>
      </w:r>
      <w:r w:rsidRPr="006420E2">
        <w:rPr>
          <w:rFonts w:ascii="Verdana" w:hAnsi="Verdana"/>
          <w:color w:val="000000" w:themeColor="text1"/>
          <w:sz w:val="20"/>
          <w:szCs w:val="20"/>
        </w:rPr>
        <w:t xml:space="preserve"> </w:t>
      </w:r>
      <w:r w:rsidRPr="006420E2">
        <w:rPr>
          <w:rFonts w:ascii="Verdana" w:hAnsi="Verdana"/>
          <w:color w:val="000000" w:themeColor="text1"/>
          <w:sz w:val="20"/>
          <w:szCs w:val="20"/>
        </w:rPr>
        <w:t>пилинги).</w:t>
      </w:r>
    </w:p>
    <w:p w:rsidR="0041214E" w:rsidRDefault="00881E34">
      <w:pPr>
        <w:rPr>
          <w:lang w:val="en-US"/>
        </w:rPr>
      </w:pPr>
      <w:hyperlink r:id="rId5" w:history="1">
        <w:r w:rsidRPr="005A2C70">
          <w:rPr>
            <w:rStyle w:val="a5"/>
            <w:lang w:val="en-US"/>
          </w:rPr>
          <w:t>www.</w:t>
        </w:r>
        <w:r w:rsidRPr="005A2C70">
          <w:rPr>
            <w:rStyle w:val="a5"/>
          </w:rPr>
          <w:t>ta</w:t>
        </w:r>
        <w:r w:rsidRPr="005A2C70">
          <w:rPr>
            <w:rStyle w:val="a5"/>
          </w:rPr>
          <w:t>t</w:t>
        </w:r>
        <w:r w:rsidRPr="005A2C70">
          <w:rPr>
            <w:rStyle w:val="a5"/>
          </w:rPr>
          <w:t>too-tv.ru</w:t>
        </w:r>
      </w:hyperlink>
    </w:p>
    <w:p w:rsidR="00881E34" w:rsidRDefault="00881E34" w:rsidP="00881E34">
      <w:pPr>
        <w:pStyle w:val="a3"/>
        <w:spacing w:before="0" w:beforeAutospacing="0" w:after="0" w:afterAutospacing="0" w:line="315" w:lineRule="atLeast"/>
        <w:textAlignment w:val="baseline"/>
        <w:rPr>
          <w:rFonts w:ascii="Arial" w:hAnsi="Arial" w:cs="Arial"/>
          <w:color w:val="838383"/>
          <w:sz w:val="18"/>
          <w:szCs w:val="18"/>
        </w:rPr>
      </w:pPr>
      <w:r>
        <w:rPr>
          <w:rStyle w:val="a7"/>
          <w:rFonts w:ascii="Arial" w:hAnsi="Arial" w:cs="Arial"/>
          <w:color w:val="1C1C1C"/>
          <w:sz w:val="18"/>
          <w:szCs w:val="18"/>
          <w:bdr w:val="none" w:sz="0" w:space="0" w:color="auto" w:frame="1"/>
        </w:rPr>
        <w:t>Контактный Телефон +79851164240</w:t>
      </w:r>
      <w:r>
        <w:rPr>
          <w:rFonts w:ascii="Arial" w:hAnsi="Arial" w:cs="Arial"/>
          <w:color w:val="838383"/>
          <w:sz w:val="18"/>
          <w:szCs w:val="18"/>
        </w:rPr>
        <w:br/>
      </w:r>
      <w:r>
        <w:rPr>
          <w:rStyle w:val="a7"/>
          <w:rFonts w:ascii="Arial" w:hAnsi="Arial" w:cs="Arial"/>
          <w:color w:val="1C1C1C"/>
          <w:sz w:val="18"/>
          <w:szCs w:val="18"/>
          <w:bdr w:val="none" w:sz="0" w:space="0" w:color="auto" w:frame="1"/>
        </w:rPr>
        <w:t>ICQ  457276145</w:t>
      </w:r>
      <w:r>
        <w:rPr>
          <w:rFonts w:ascii="Arial" w:hAnsi="Arial" w:cs="Arial"/>
          <w:color w:val="838383"/>
          <w:sz w:val="18"/>
          <w:szCs w:val="18"/>
        </w:rPr>
        <w:br/>
      </w:r>
      <w:r>
        <w:rPr>
          <w:rStyle w:val="a7"/>
          <w:rFonts w:ascii="Arial" w:hAnsi="Arial" w:cs="Arial"/>
          <w:color w:val="1C1C1C"/>
          <w:sz w:val="18"/>
          <w:szCs w:val="18"/>
          <w:bdr w:val="none" w:sz="0" w:space="0" w:color="auto" w:frame="1"/>
        </w:rPr>
        <w:t>ICQ  607782808</w:t>
      </w:r>
    </w:p>
    <w:p w:rsidR="00881E34" w:rsidRDefault="00881E34" w:rsidP="00881E34">
      <w:pPr>
        <w:pStyle w:val="a3"/>
        <w:spacing w:before="0" w:beforeAutospacing="0" w:after="0" w:afterAutospacing="0" w:line="315" w:lineRule="atLeast"/>
        <w:textAlignment w:val="baseline"/>
        <w:rPr>
          <w:rStyle w:val="a7"/>
          <w:rFonts w:ascii="Arial" w:hAnsi="Arial" w:cs="Arial"/>
          <w:color w:val="1C1C1C"/>
          <w:sz w:val="18"/>
          <w:szCs w:val="18"/>
          <w:bdr w:val="none" w:sz="0" w:space="0" w:color="auto" w:frame="1"/>
        </w:rPr>
      </w:pPr>
      <w:r>
        <w:rPr>
          <w:rStyle w:val="a7"/>
          <w:rFonts w:ascii="Arial" w:hAnsi="Arial" w:cs="Arial"/>
          <w:color w:val="1C1C1C"/>
          <w:sz w:val="18"/>
          <w:szCs w:val="18"/>
          <w:bdr w:val="none" w:sz="0" w:space="0" w:color="auto" w:frame="1"/>
        </w:rPr>
        <w:t>майл-агент: </w:t>
      </w:r>
      <w:hyperlink r:id="rId6" w:history="1">
        <w:r w:rsidRPr="005A2C70">
          <w:rPr>
            <w:rStyle w:val="a5"/>
            <w:rFonts w:ascii="Arial" w:hAnsi="Arial" w:cs="Arial"/>
            <w:sz w:val="18"/>
            <w:szCs w:val="18"/>
            <w:bdr w:val="none" w:sz="0" w:space="0" w:color="auto" w:frame="1"/>
          </w:rPr>
          <w:t>pssg@bk.ru</w:t>
        </w:r>
      </w:hyperlink>
      <w:r w:rsidR="006420E2">
        <w:rPr>
          <w:rStyle w:val="a7"/>
          <w:rFonts w:ascii="Arial" w:hAnsi="Arial" w:cs="Arial"/>
          <w:color w:val="1C1C1C"/>
          <w:sz w:val="18"/>
          <w:szCs w:val="18"/>
          <w:bdr w:val="none" w:sz="0" w:space="0" w:color="auto" w:frame="1"/>
        </w:rPr>
        <w:t xml:space="preserve"> (не почта)</w:t>
      </w:r>
    </w:p>
    <w:p w:rsidR="004D1F4E" w:rsidRDefault="004D1F4E" w:rsidP="00881E34">
      <w:pPr>
        <w:pStyle w:val="a3"/>
        <w:spacing w:before="0" w:beforeAutospacing="0" w:after="0" w:afterAutospacing="0" w:line="315" w:lineRule="atLeast"/>
        <w:textAlignment w:val="baseline"/>
        <w:rPr>
          <w:rStyle w:val="a7"/>
          <w:rFonts w:ascii="Arial" w:hAnsi="Arial" w:cs="Arial"/>
          <w:color w:val="1C1C1C"/>
          <w:sz w:val="18"/>
          <w:szCs w:val="18"/>
          <w:bdr w:val="none" w:sz="0" w:space="0" w:color="auto" w:frame="1"/>
          <w:lang w:val="en-US"/>
        </w:rPr>
      </w:pPr>
      <w:r>
        <w:rPr>
          <w:rStyle w:val="a7"/>
          <w:rFonts w:ascii="Arial" w:hAnsi="Arial" w:cs="Arial"/>
          <w:color w:val="1C1C1C"/>
          <w:sz w:val="18"/>
          <w:szCs w:val="18"/>
          <w:bdr w:val="none" w:sz="0" w:space="0" w:color="auto" w:frame="1"/>
        </w:rPr>
        <w:t>эл.</w:t>
      </w:r>
      <w:r w:rsidR="005E07EA">
        <w:rPr>
          <w:rStyle w:val="a7"/>
          <w:rFonts w:ascii="Arial" w:hAnsi="Arial" w:cs="Arial"/>
          <w:color w:val="1C1C1C"/>
          <w:sz w:val="18"/>
          <w:szCs w:val="18"/>
          <w:bdr w:val="none" w:sz="0" w:space="0" w:color="auto" w:frame="1"/>
          <w:lang w:val="en-US"/>
        </w:rPr>
        <w:t xml:space="preserve"> </w:t>
      </w:r>
      <w:r>
        <w:rPr>
          <w:rStyle w:val="a7"/>
          <w:rFonts w:ascii="Arial" w:hAnsi="Arial" w:cs="Arial"/>
          <w:color w:val="1C1C1C"/>
          <w:sz w:val="18"/>
          <w:szCs w:val="18"/>
          <w:bdr w:val="none" w:sz="0" w:space="0" w:color="auto" w:frame="1"/>
        </w:rPr>
        <w:t xml:space="preserve">почта: </w:t>
      </w:r>
      <w:hyperlink r:id="rId7" w:history="1">
        <w:r w:rsidRPr="005A2C70">
          <w:rPr>
            <w:rStyle w:val="a5"/>
            <w:rFonts w:ascii="Arial" w:hAnsi="Arial" w:cs="Arial"/>
            <w:sz w:val="18"/>
            <w:szCs w:val="18"/>
            <w:bdr w:val="none" w:sz="0" w:space="0" w:color="auto" w:frame="1"/>
            <w:lang w:val="en-US"/>
          </w:rPr>
          <w:t>pstv@bk.ru</w:t>
        </w:r>
      </w:hyperlink>
    </w:p>
    <w:p w:rsidR="004D1F4E" w:rsidRPr="004D1F4E" w:rsidRDefault="004D1F4E" w:rsidP="00881E34">
      <w:pPr>
        <w:pStyle w:val="a3"/>
        <w:spacing w:before="0" w:beforeAutospacing="0" w:after="0" w:afterAutospacing="0" w:line="315" w:lineRule="atLeast"/>
        <w:textAlignment w:val="baseline"/>
        <w:rPr>
          <w:rStyle w:val="a7"/>
          <w:rFonts w:ascii="Arial" w:hAnsi="Arial" w:cs="Arial"/>
          <w:color w:val="1C1C1C"/>
          <w:sz w:val="18"/>
          <w:szCs w:val="18"/>
          <w:bdr w:val="none" w:sz="0" w:space="0" w:color="auto" w:frame="1"/>
          <w:lang w:val="en-US"/>
        </w:rPr>
      </w:pPr>
    </w:p>
    <w:p w:rsidR="00881E34" w:rsidRPr="006420E2" w:rsidRDefault="00881E34" w:rsidP="00881E34">
      <w:pPr>
        <w:pStyle w:val="a3"/>
        <w:spacing w:before="0" w:beforeAutospacing="0" w:after="0" w:afterAutospacing="0" w:line="315" w:lineRule="atLeast"/>
        <w:textAlignment w:val="baseline"/>
        <w:rPr>
          <w:rStyle w:val="a7"/>
          <w:rFonts w:ascii="Arial" w:hAnsi="Arial" w:cs="Arial"/>
          <w:color w:val="1C1C1C"/>
          <w:sz w:val="18"/>
          <w:szCs w:val="18"/>
          <w:bdr w:val="none" w:sz="0" w:space="0" w:color="auto" w:frame="1"/>
        </w:rPr>
      </w:pPr>
    </w:p>
    <w:p w:rsidR="00881E34" w:rsidRPr="006420E2" w:rsidRDefault="00881E34" w:rsidP="00881E34">
      <w:pPr>
        <w:pStyle w:val="a3"/>
        <w:spacing w:before="0" w:beforeAutospacing="0" w:after="0" w:afterAutospacing="0" w:line="315" w:lineRule="atLeast"/>
        <w:textAlignment w:val="baseline"/>
        <w:rPr>
          <w:rFonts w:ascii="Arial" w:hAnsi="Arial" w:cs="Arial"/>
          <w:i/>
          <w:sz w:val="18"/>
          <w:szCs w:val="18"/>
          <w:u w:val="single"/>
        </w:rPr>
      </w:pPr>
      <w:r w:rsidRPr="006420E2">
        <w:rPr>
          <w:rStyle w:val="apple-style-span"/>
          <w:rFonts w:ascii="Arial" w:hAnsi="Arial" w:cs="Arial"/>
          <w:i/>
          <w:sz w:val="18"/>
          <w:szCs w:val="18"/>
          <w:u w:val="single"/>
        </w:rPr>
        <w:t>По поводу фотосъемки и частных фотосессий звонить можно по тел</w:t>
      </w:r>
      <w:proofErr w:type="gramStart"/>
      <w:r w:rsidRPr="006420E2">
        <w:rPr>
          <w:rStyle w:val="apple-style-span"/>
          <w:rFonts w:ascii="Arial" w:hAnsi="Arial" w:cs="Arial"/>
          <w:i/>
          <w:sz w:val="18"/>
          <w:szCs w:val="18"/>
          <w:u w:val="single"/>
        </w:rPr>
        <w:t xml:space="preserve"> :</w:t>
      </w:r>
      <w:proofErr w:type="gramEnd"/>
      <w:r w:rsidRPr="006420E2">
        <w:rPr>
          <w:rStyle w:val="apple-style-span"/>
          <w:rFonts w:ascii="Arial" w:hAnsi="Arial" w:cs="Arial"/>
          <w:i/>
          <w:sz w:val="18"/>
          <w:szCs w:val="18"/>
          <w:u w:val="single"/>
        </w:rPr>
        <w:t> </w:t>
      </w:r>
      <w:r w:rsidRPr="006420E2">
        <w:rPr>
          <w:rStyle w:val="a7"/>
          <w:rFonts w:ascii="Arial" w:hAnsi="Arial" w:cs="Arial"/>
          <w:i/>
          <w:sz w:val="18"/>
          <w:szCs w:val="18"/>
          <w:u w:val="single"/>
          <w:bdr w:val="none" w:sz="0" w:space="0" w:color="auto" w:frame="1"/>
        </w:rPr>
        <w:t>8-965-393-86-40</w:t>
      </w:r>
    </w:p>
    <w:p w:rsidR="00881E34" w:rsidRPr="00881E34" w:rsidRDefault="00881E34"/>
    <w:p w:rsidR="00881E34" w:rsidRPr="00881E34" w:rsidRDefault="00881E34"/>
    <w:sectPr w:rsidR="00881E34" w:rsidRPr="00881E34" w:rsidSect="00881E34">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16"/>
    <w:rsid w:val="00165A0C"/>
    <w:rsid w:val="003C60D4"/>
    <w:rsid w:val="0041214E"/>
    <w:rsid w:val="004D1F4E"/>
    <w:rsid w:val="005E07EA"/>
    <w:rsid w:val="006420E2"/>
    <w:rsid w:val="0070191B"/>
    <w:rsid w:val="00881E34"/>
    <w:rsid w:val="00C83A16"/>
    <w:rsid w:val="00CA0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1E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Intense Reference"/>
    <w:basedOn w:val="a0"/>
    <w:uiPriority w:val="32"/>
    <w:qFormat/>
    <w:rsid w:val="00881E34"/>
    <w:rPr>
      <w:b/>
      <w:bCs/>
      <w:smallCaps/>
      <w:color w:val="C0504D" w:themeColor="accent2"/>
      <w:spacing w:val="5"/>
      <w:u w:val="single"/>
    </w:rPr>
  </w:style>
  <w:style w:type="character" w:styleId="a5">
    <w:name w:val="Hyperlink"/>
    <w:basedOn w:val="a0"/>
    <w:uiPriority w:val="99"/>
    <w:unhideWhenUsed/>
    <w:rsid w:val="00881E34"/>
    <w:rPr>
      <w:color w:val="0000FF"/>
      <w:u w:val="single"/>
    </w:rPr>
  </w:style>
  <w:style w:type="character" w:styleId="a6">
    <w:name w:val="FollowedHyperlink"/>
    <w:basedOn w:val="a0"/>
    <w:uiPriority w:val="99"/>
    <w:semiHidden/>
    <w:unhideWhenUsed/>
    <w:rsid w:val="00881E34"/>
    <w:rPr>
      <w:color w:val="800080" w:themeColor="followedHyperlink"/>
      <w:u w:val="single"/>
    </w:rPr>
  </w:style>
  <w:style w:type="character" w:styleId="a7">
    <w:name w:val="Strong"/>
    <w:basedOn w:val="a0"/>
    <w:uiPriority w:val="22"/>
    <w:qFormat/>
    <w:rsid w:val="00881E34"/>
    <w:rPr>
      <w:b/>
      <w:bCs/>
    </w:rPr>
  </w:style>
  <w:style w:type="character" w:customStyle="1" w:styleId="apple-style-span">
    <w:name w:val="apple-style-span"/>
    <w:basedOn w:val="a0"/>
    <w:rsid w:val="00881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1E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Intense Reference"/>
    <w:basedOn w:val="a0"/>
    <w:uiPriority w:val="32"/>
    <w:qFormat/>
    <w:rsid w:val="00881E34"/>
    <w:rPr>
      <w:b/>
      <w:bCs/>
      <w:smallCaps/>
      <w:color w:val="C0504D" w:themeColor="accent2"/>
      <w:spacing w:val="5"/>
      <w:u w:val="single"/>
    </w:rPr>
  </w:style>
  <w:style w:type="character" w:styleId="a5">
    <w:name w:val="Hyperlink"/>
    <w:basedOn w:val="a0"/>
    <w:uiPriority w:val="99"/>
    <w:unhideWhenUsed/>
    <w:rsid w:val="00881E34"/>
    <w:rPr>
      <w:color w:val="0000FF"/>
      <w:u w:val="single"/>
    </w:rPr>
  </w:style>
  <w:style w:type="character" w:styleId="a6">
    <w:name w:val="FollowedHyperlink"/>
    <w:basedOn w:val="a0"/>
    <w:uiPriority w:val="99"/>
    <w:semiHidden/>
    <w:unhideWhenUsed/>
    <w:rsid w:val="00881E34"/>
    <w:rPr>
      <w:color w:val="800080" w:themeColor="followedHyperlink"/>
      <w:u w:val="single"/>
    </w:rPr>
  </w:style>
  <w:style w:type="character" w:styleId="a7">
    <w:name w:val="Strong"/>
    <w:basedOn w:val="a0"/>
    <w:uiPriority w:val="22"/>
    <w:qFormat/>
    <w:rsid w:val="00881E34"/>
    <w:rPr>
      <w:b/>
      <w:bCs/>
    </w:rPr>
  </w:style>
  <w:style w:type="character" w:customStyle="1" w:styleId="apple-style-span">
    <w:name w:val="apple-style-span"/>
    <w:basedOn w:val="a0"/>
    <w:rsid w:val="00881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031333">
      <w:bodyDiv w:val="1"/>
      <w:marLeft w:val="0"/>
      <w:marRight w:val="0"/>
      <w:marTop w:val="0"/>
      <w:marBottom w:val="0"/>
      <w:divBdr>
        <w:top w:val="none" w:sz="0" w:space="0" w:color="auto"/>
        <w:left w:val="none" w:sz="0" w:space="0" w:color="auto"/>
        <w:bottom w:val="none" w:sz="0" w:space="0" w:color="auto"/>
        <w:right w:val="none" w:sz="0" w:space="0" w:color="auto"/>
      </w:divBdr>
    </w:div>
    <w:div w:id="210534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tv@b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ssg@bk.ru" TargetMode="External"/><Relationship Id="rId5" Type="http://schemas.openxmlformats.org/officeDocument/2006/relationships/hyperlink" Target="http://www.tattoo-t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BCF79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461</Words>
  <Characters>2630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8</cp:revision>
  <cp:lastPrinted>2011-07-07T01:17:00Z</cp:lastPrinted>
  <dcterms:created xsi:type="dcterms:W3CDTF">2011-07-07T00:52:00Z</dcterms:created>
  <dcterms:modified xsi:type="dcterms:W3CDTF">2011-07-07T01:21:00Z</dcterms:modified>
</cp:coreProperties>
</file>